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30EFF" w14:textId="77777777" w:rsidR="00005D8B" w:rsidRPr="00E315C9" w:rsidRDefault="00D07EA3">
      <w:pPr>
        <w:jc w:val="center"/>
        <w:rPr>
          <w:rFonts w:ascii="Times New Roman" w:eastAsia="宋体" w:hAnsi="Times New Roman"/>
          <w:sz w:val="21"/>
          <w:szCs w:val="21"/>
        </w:rPr>
      </w:pPr>
      <w:r w:rsidRPr="00E315C9">
        <w:rPr>
          <w:rFonts w:ascii="方正小标宋简体" w:eastAsia="方正小标宋简体" w:hAnsi="方正小标宋简体" w:hint="eastAsia"/>
          <w:sz w:val="36"/>
          <w:szCs w:val="36"/>
        </w:rPr>
        <w:t>郑州市</w:t>
      </w:r>
      <w:r w:rsidRPr="00E315C9">
        <w:rPr>
          <w:rFonts w:ascii="方正小标宋简体" w:eastAsia="方正小标宋简体" w:hAnsi="方正小标宋简体" w:hint="eastAsia"/>
          <w:sz w:val="36"/>
          <w:szCs w:val="36"/>
        </w:rPr>
        <w:t>2024</w:t>
      </w:r>
      <w:r w:rsidRPr="00E315C9">
        <w:rPr>
          <w:rFonts w:ascii="方正小标宋简体" w:eastAsia="方正小标宋简体" w:hAnsi="方正小标宋简体" w:hint="eastAsia"/>
          <w:sz w:val="36"/>
          <w:szCs w:val="36"/>
        </w:rPr>
        <w:t>年度社科调研课题立项</w:t>
      </w:r>
    </w:p>
    <w:tbl>
      <w:tblPr>
        <w:tblW w:w="51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3604"/>
        <w:gridCol w:w="831"/>
        <w:gridCol w:w="2542"/>
        <w:gridCol w:w="2304"/>
      </w:tblGrid>
      <w:tr w:rsidR="00005D8B" w:rsidRPr="00E315C9" w14:paraId="6F5043F4" w14:textId="77777777">
        <w:trPr>
          <w:cantSplit/>
          <w:trHeight w:val="23"/>
          <w:tblHeader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32FD" w14:textId="77777777" w:rsidR="00005D8B" w:rsidRPr="00E315C9" w:rsidRDefault="00D07EA3">
            <w:pPr>
              <w:spacing w:after="0" w:line="240" w:lineRule="exact"/>
              <w:jc w:val="center"/>
              <w:rPr>
                <w:rFonts w:ascii="楷体" w:eastAsia="楷体" w:hAnsi="楷体" w:cs="楷体"/>
                <w:b/>
                <w:bCs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b/>
                <w:bCs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F266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center"/>
              <w:rPr>
                <w:rFonts w:ascii="楷体" w:eastAsia="楷体" w:hAnsi="楷体" w:cs="楷体"/>
                <w:b/>
                <w:bCs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b/>
                <w:bCs/>
                <w:spacing w:val="-6"/>
                <w:sz w:val="24"/>
                <w:szCs w:val="24"/>
              </w:rPr>
              <w:t>课题名称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E868" w14:textId="77777777" w:rsidR="00005D8B" w:rsidRPr="00E315C9" w:rsidRDefault="00D07EA3">
            <w:pPr>
              <w:spacing w:after="0" w:line="240" w:lineRule="exact"/>
              <w:ind w:rightChars="-30" w:right="-96"/>
              <w:jc w:val="center"/>
              <w:rPr>
                <w:rFonts w:ascii="楷体" w:eastAsia="楷体" w:hAnsi="楷体" w:cs="楷体"/>
                <w:b/>
                <w:bCs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b/>
                <w:bCs/>
                <w:spacing w:val="-6"/>
                <w:sz w:val="24"/>
                <w:szCs w:val="24"/>
              </w:rPr>
              <w:t>课题</w:t>
            </w:r>
          </w:p>
          <w:p w14:paraId="05A29DD9" w14:textId="77777777" w:rsidR="00005D8B" w:rsidRPr="00E315C9" w:rsidRDefault="00D07EA3">
            <w:pPr>
              <w:spacing w:after="0" w:line="240" w:lineRule="exact"/>
              <w:ind w:rightChars="-30" w:right="-96"/>
              <w:jc w:val="center"/>
              <w:rPr>
                <w:rFonts w:ascii="楷体" w:eastAsia="楷体" w:hAnsi="楷体" w:cs="楷体"/>
                <w:b/>
                <w:bCs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b/>
                <w:bCs/>
                <w:spacing w:val="-6"/>
                <w:sz w:val="24"/>
                <w:szCs w:val="24"/>
              </w:rPr>
              <w:t>负责人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4CEC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center"/>
              <w:rPr>
                <w:rFonts w:ascii="楷体" w:eastAsia="楷体" w:hAnsi="楷体" w:cs="楷体"/>
                <w:b/>
                <w:bCs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b/>
                <w:bCs/>
                <w:spacing w:val="-6"/>
                <w:sz w:val="24"/>
                <w:szCs w:val="24"/>
              </w:rPr>
              <w:t>课题组成员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D153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center"/>
              <w:rPr>
                <w:rFonts w:ascii="楷体" w:eastAsia="楷体" w:hAnsi="楷体" w:cs="楷体"/>
                <w:b/>
                <w:bCs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b/>
                <w:bCs/>
                <w:spacing w:val="-6"/>
                <w:sz w:val="24"/>
                <w:szCs w:val="24"/>
              </w:rPr>
              <w:t>工作单位</w:t>
            </w:r>
          </w:p>
        </w:tc>
      </w:tr>
      <w:tr w:rsidR="00005D8B" w:rsidRPr="00E315C9" w14:paraId="5686333C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C992" w14:textId="77777777" w:rsidR="00005D8B" w:rsidRPr="00E315C9" w:rsidRDefault="00D07EA3">
            <w:pPr>
              <w:spacing w:after="0" w:line="240" w:lineRule="exact"/>
              <w:ind w:rightChars="-30" w:right="-96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0224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CF76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中国共产党故事融入郑州地方高校</w:t>
            </w: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思政课</w:t>
            </w:r>
            <w:proofErr w:type="gramEnd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教学创新研究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D196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郑梦杰</w:t>
            </w:r>
            <w:proofErr w:type="gramEnd"/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3ABC" w14:textId="7BBCB02E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牛晓锋</w:t>
            </w:r>
            <w:proofErr w:type="gramEnd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杜尚远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李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巨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存</w:t>
            </w:r>
            <w:proofErr w:type="gramEnd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姚</w:t>
            </w:r>
            <w:proofErr w:type="gramEnd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丹霞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江琳</w:t>
            </w: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琳</w:t>
            </w:r>
            <w:proofErr w:type="gramEnd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潘亚萍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36EF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1D7E40B7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586A" w14:textId="77777777" w:rsidR="00005D8B" w:rsidRPr="00E315C9" w:rsidRDefault="00D07EA3">
            <w:pPr>
              <w:spacing w:after="0" w:line="240" w:lineRule="exact"/>
              <w:ind w:rightChars="-30" w:right="-96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0225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CF9F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均等化视角下郑州城乡公共体育设施精准配置与有效供给研究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DD02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侯志远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4BD3" w14:textId="5B4794D8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卫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丹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 </w:t>
            </w: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张敬壮</w:t>
            </w:r>
            <w:proofErr w:type="gramEnd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李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准</w:t>
            </w:r>
          </w:p>
          <w:p w14:paraId="2E9DBD0A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赵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咏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E4DF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7D9B98AE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7025" w14:textId="77777777" w:rsidR="00005D8B" w:rsidRPr="00E315C9" w:rsidRDefault="00D07EA3">
            <w:pPr>
              <w:spacing w:after="0" w:line="240" w:lineRule="exact"/>
              <w:ind w:rightChars="-30" w:right="-96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0226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EFBF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“乡村振兴”背景下郑州农村公共体育服务的治理路径研究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D9E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李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准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2F2F" w14:textId="512557FA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辉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</w:t>
            </w:r>
            <w:r w:rsid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张</w:t>
            </w: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敬壮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程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普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乐</w:t>
            </w:r>
            <w:proofErr w:type="gramEnd"/>
          </w:p>
          <w:p w14:paraId="7EA8F06B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张继瑄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2A9D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2F70520E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4EA2" w14:textId="77777777" w:rsidR="00005D8B" w:rsidRPr="00E315C9" w:rsidRDefault="00D07EA3">
            <w:pPr>
              <w:spacing w:after="0" w:line="240" w:lineRule="exact"/>
              <w:ind w:rightChars="-30" w:right="-96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022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7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8DC5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大学生心理健康服务体系优化路径研究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8E23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王鹏飞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D12B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朱</w:t>
            </w: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宏东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许琼艺</w:t>
            </w:r>
            <w:proofErr w:type="gramEnd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张翼翔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</w:t>
            </w:r>
          </w:p>
          <w:p w14:paraId="16935383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张畅</w:t>
            </w: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畅</w:t>
            </w:r>
            <w:proofErr w:type="gram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89DB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2E907C2B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9F1C" w14:textId="77777777" w:rsidR="00005D8B" w:rsidRPr="00E315C9" w:rsidRDefault="00D07EA3">
            <w:pPr>
              <w:spacing w:after="0" w:line="240" w:lineRule="exact"/>
              <w:ind w:rightChars="-30" w:right="-96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0228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953D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健康老龄化视域下“体养融合”助力郑州市养老服务持续优化研究郑州市养老服务持续优化研究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3B79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郭</w:t>
            </w:r>
            <w:proofErr w:type="gramEnd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 </w:t>
            </w: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7A87" w14:textId="5204B954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杨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 </w:t>
            </w: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莉</w:t>
            </w:r>
            <w:proofErr w:type="gramEnd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董晚唱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谢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哲</w:t>
            </w:r>
          </w:p>
          <w:p w14:paraId="1FFD8AA0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张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 </w:t>
            </w: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磊</w:t>
            </w:r>
            <w:proofErr w:type="gramEnd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 </w:t>
            </w: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陈振永</w:t>
            </w:r>
            <w:proofErr w:type="gram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E015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79B1BFCC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3EBB" w14:textId="77777777" w:rsidR="00005D8B" w:rsidRPr="00E315C9" w:rsidRDefault="00D07EA3">
            <w:pPr>
              <w:spacing w:after="0" w:line="240" w:lineRule="exact"/>
              <w:ind w:rightChars="-30" w:right="-96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0229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8638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韧性治理视域下郑州现代乡村治理体系构建研究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D69A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吴阳</w:t>
            </w: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阳</w:t>
            </w:r>
            <w:proofErr w:type="gramEnd"/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BDFF" w14:textId="2569418E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郑亚杰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杨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 </w:t>
            </w: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娜</w:t>
            </w:r>
            <w:proofErr w:type="gramEnd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王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靓</w:t>
            </w:r>
          </w:p>
          <w:p w14:paraId="2BAE9044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彭红朝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561F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4A825415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DB76" w14:textId="77777777" w:rsidR="00005D8B" w:rsidRPr="00E315C9" w:rsidRDefault="00D07EA3">
            <w:pPr>
              <w:spacing w:after="0" w:line="240" w:lineRule="exact"/>
              <w:ind w:rightChars="-30" w:right="-96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0655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1C81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郑州市乡村振兴背景下乡村旅游发展的现实困境与路径——以巩义市米河镇为例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4427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刘志飞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43FD" w14:textId="0EF106AA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刘</w:t>
            </w:r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灿</w:t>
            </w:r>
            <w:proofErr w:type="gramEnd"/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陈晓丽</w:t>
            </w:r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刘宁</w:t>
            </w:r>
            <w:proofErr w:type="gramStart"/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宁</w:t>
            </w:r>
            <w:proofErr w:type="gramEnd"/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张</w:t>
            </w:r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嵘</w:t>
            </w:r>
            <w:proofErr w:type="gramEnd"/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 xml:space="preserve"> </w:t>
            </w:r>
            <w:r w:rsid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曹曼斐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271C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17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433F1EF8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8D96" w14:textId="77777777" w:rsidR="00005D8B" w:rsidRPr="00E315C9" w:rsidRDefault="00D07EA3">
            <w:pPr>
              <w:spacing w:after="0" w:line="240" w:lineRule="exact"/>
              <w:ind w:rightChars="-30" w:right="-96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0656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72CF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新发展格局下减税降费对河南省县域经济的影响效果研究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-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以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GY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市为例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3556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proofErr w:type="gramStart"/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李鸿春</w:t>
            </w:r>
            <w:proofErr w:type="gramEnd"/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D852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贾</w:t>
            </w:r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娇</w:t>
            </w:r>
            <w:proofErr w:type="gramEnd"/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陈雪梦</w:t>
            </w:r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郑涵文</w:t>
            </w:r>
            <w:proofErr w:type="gramEnd"/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王世昕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7E7B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78E716A1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F000" w14:textId="77777777" w:rsidR="00005D8B" w:rsidRPr="00E315C9" w:rsidRDefault="00D07EA3">
            <w:pPr>
              <w:spacing w:after="0" w:line="240" w:lineRule="exact"/>
              <w:ind w:rightChars="-30" w:right="-96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0657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1D06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新质生产力视域</w:t>
            </w: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下数字</w:t>
            </w:r>
            <w:proofErr w:type="gramEnd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经济赋能郑州乡村振兴的机理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挑战和路径研究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2DAB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李</w:t>
            </w:r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颖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E5B0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李晓丹</w:t>
            </w:r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赵佳丽</w:t>
            </w:r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邵</w:t>
            </w:r>
            <w:proofErr w:type="gramEnd"/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劭</w:t>
            </w:r>
            <w:proofErr w:type="gramEnd"/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季</w:t>
            </w:r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艺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98C8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1A93AB9B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26DB" w14:textId="77777777" w:rsidR="00005D8B" w:rsidRPr="00E315C9" w:rsidRDefault="00D07EA3">
            <w:pPr>
              <w:spacing w:after="0" w:line="240" w:lineRule="exact"/>
              <w:ind w:rightChars="-30" w:right="-96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0658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8FE0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数智化</w:t>
            </w:r>
            <w:proofErr w:type="gramEnd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赋能郑州市制造业绿色低碳发展机制与路径研究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68ED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姜</w:t>
            </w:r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434E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王</w:t>
            </w:r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萍</w:t>
            </w:r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沙</w:t>
            </w:r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畅</w:t>
            </w:r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马玉洁</w:t>
            </w:r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王梦雪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072A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5373816B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0884" w14:textId="77777777" w:rsidR="00005D8B" w:rsidRPr="00E315C9" w:rsidRDefault="00D07EA3">
            <w:pPr>
              <w:spacing w:after="0" w:line="240" w:lineRule="exact"/>
              <w:ind w:rightChars="-30" w:right="-96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1030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7410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郑州市文化全媒体传播体系建设研究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67EC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许明月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A7F9" w14:textId="59BBDB0E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海萌莹</w:t>
            </w:r>
            <w:proofErr w:type="gramEnd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段兰</w:t>
            </w: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兰</w:t>
            </w:r>
            <w:proofErr w:type="gramEnd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崔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天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伦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邢振毅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A9C2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41ACEF39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CF26" w14:textId="77777777" w:rsidR="00005D8B" w:rsidRPr="00E315C9" w:rsidRDefault="00D07EA3">
            <w:pPr>
              <w:spacing w:after="0" w:line="240" w:lineRule="exact"/>
              <w:ind w:rightChars="-30" w:right="-96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1077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A026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新国潮视域</w:t>
            </w:r>
            <w:proofErr w:type="gramEnd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下郑州市</w:t>
            </w: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文旅文</w:t>
            </w:r>
            <w:proofErr w:type="gramEnd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创融合高质量发展研究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A640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王春燕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B3ED" w14:textId="16CF8274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丁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 </w:t>
            </w: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硕</w:t>
            </w:r>
            <w:proofErr w:type="gramEnd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吴莹洁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杨淑雅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5A4C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31C49A04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40D7" w14:textId="77777777" w:rsidR="00005D8B" w:rsidRPr="00E315C9" w:rsidRDefault="00D07EA3">
            <w:pPr>
              <w:spacing w:after="0" w:line="240" w:lineRule="exact"/>
              <w:ind w:rightChars="-30" w:right="-96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1078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377F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数字文旅赋能</w:t>
            </w:r>
            <w:proofErr w:type="gramEnd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郑州市乡村旅游高质量发展研究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D03C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王一帆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8A7B" w14:textId="31CC51DE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杨淑雅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刘法权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张博琦</w:t>
            </w:r>
            <w:proofErr w:type="gram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4DC0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0103A1AC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4812" w14:textId="77777777" w:rsidR="00005D8B" w:rsidRPr="00E315C9" w:rsidRDefault="00D07EA3">
            <w:pPr>
              <w:pStyle w:val="a8"/>
              <w:spacing w:after="0" w:line="240" w:lineRule="exact"/>
              <w:ind w:left="425" w:rightChars="-30" w:right="-96" w:firstLineChars="0" w:hanging="425"/>
              <w:jc w:val="center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1693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B25C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郑州在中</w:t>
            </w:r>
            <w:r w:rsidRPr="00E315C9">
              <w:rPr>
                <w:rFonts w:ascii="楷体" w:eastAsia="楷体" w:hAnsi="楷体" w:cs="楷体" w:hint="eastAsia"/>
                <w:spacing w:val="-17"/>
                <w:sz w:val="24"/>
                <w:szCs w:val="24"/>
              </w:rPr>
              <w:t>部崛起战略中的支撑作用研究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2266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田咏梅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9EFC" w14:textId="4F9973F6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卜令杰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孟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楠</w:t>
            </w:r>
            <w:r w:rsid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贾惠迪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马培兰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秦建国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142C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3B706F25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F41E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1694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D1F4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郑州市</w:t>
            </w:r>
            <w:r w:rsidRPr="00E315C9">
              <w:rPr>
                <w:rFonts w:ascii="楷体" w:eastAsia="楷体" w:hAnsi="楷体" w:cs="楷体" w:hint="eastAsia"/>
                <w:spacing w:val="-17"/>
                <w:sz w:val="24"/>
                <w:szCs w:val="24"/>
              </w:rPr>
              <w:t>义务教育优质均衡发展对策研究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65AD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白明月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64E1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刘慧娟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杨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娅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彭先奎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14:paraId="349CED12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张金珂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A382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5BE469C2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ABC5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1695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806E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红色文化资源驱动郑州城市文化</w:t>
            </w: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软实力</w:t>
            </w:r>
            <w:proofErr w:type="gramEnd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提升的路径选择研究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C9F6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王子</w:t>
            </w: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BF94" w14:textId="55C31DC2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王克志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周明珠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牛琳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琳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14:paraId="5A4B691B" w14:textId="4D0273CA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李洪洋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杨瑞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瑞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魏梦瑶</w:t>
            </w:r>
            <w:proofErr w:type="gram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1092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3940DABE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2492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1696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E0DC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教育国际化背景下河南民办高校大学英语教学改革研究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405E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王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霞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5E4C" w14:textId="39598979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郭龙娟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徐梦珂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陈爱菊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14:paraId="4B4C3EBC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马子亭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83D2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21F2CAE1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817F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1697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89C8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郑州黄河历史文化主地标城市多语景观现状调查与优化对策研究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6A50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赵玉洁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62CB" w14:textId="3AFBB34F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董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艺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杨嘉琪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曹晓晨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14:paraId="1263D686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王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瑶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7ED1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453FEA56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E0FE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1698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6682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新时代高</w:t>
            </w:r>
            <w:r w:rsidRPr="00E315C9">
              <w:rPr>
                <w:rFonts w:ascii="楷体" w:eastAsia="楷体" w:hAnsi="楷体" w:cs="楷体" w:hint="eastAsia"/>
                <w:spacing w:val="-17"/>
                <w:sz w:val="24"/>
                <w:szCs w:val="24"/>
              </w:rPr>
              <w:t>校学生评价体系改革策略研究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7B58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马江雁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AB06" w14:textId="651ABB0F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王忠田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陈冰杰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陈幸可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14:paraId="6147C6AA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闫嘉明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5E86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4A8D9B9C" w14:textId="77777777">
        <w:trPr>
          <w:cantSplit/>
          <w:trHeight w:val="9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ACCD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1699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F9DB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乡村振兴背景下郑州市数字化农村合作社发展路径研究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280B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徐子辰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ED89" w14:textId="4D8714BA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苗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稳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吴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艳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张玉平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14:paraId="07417BD0" w14:textId="7220FAE6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董志丹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史恪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颍</w:t>
            </w:r>
            <w:proofErr w:type="gram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8246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101D2035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83F8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1700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81D6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数字经</w:t>
            </w:r>
            <w:r w:rsidRPr="00E315C9">
              <w:rPr>
                <w:rFonts w:ascii="楷体" w:eastAsia="楷体" w:hAnsi="楷体" w:cs="楷体" w:hint="eastAsia"/>
                <w:spacing w:val="-17"/>
                <w:sz w:val="24"/>
                <w:szCs w:val="24"/>
              </w:rPr>
              <w:t>济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赋能</w:t>
            </w:r>
            <w:r w:rsidRPr="00E315C9">
              <w:rPr>
                <w:rFonts w:ascii="楷体" w:eastAsia="楷体" w:hAnsi="楷体" w:cs="楷体" w:hint="eastAsia"/>
                <w:spacing w:val="-17"/>
                <w:sz w:val="24"/>
                <w:szCs w:val="24"/>
              </w:rPr>
              <w:t>郑州制造业转型升级研究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9FD3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马佰林</w:t>
            </w:r>
            <w:proofErr w:type="gramEnd"/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1427" w14:textId="48C436B4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刘文秀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刘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俊</w:t>
            </w:r>
            <w:r w:rsid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王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晴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张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漫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0658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62C4DB9B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5A9C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1701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E5D9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“双循环”背景下郑州建设国际消费中心的路径研究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5AC6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王艳丽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2676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曹贤龙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孙盼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盼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耿玉伟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14:paraId="2542501D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刘金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金</w:t>
            </w:r>
            <w:proofErr w:type="gram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3ACE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7C7E11BE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C35E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1702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C2DE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郑州市新型</w:t>
            </w: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城镇化提质</w:t>
            </w:r>
            <w:proofErr w:type="gramEnd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发展对策研究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90B3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胡珍</w:t>
            </w: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珍</w:t>
            </w:r>
            <w:proofErr w:type="gramEnd"/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D288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郝晨君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耿玉伟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李伟平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14:paraId="71E08B64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宋泽玺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李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璨</w:t>
            </w:r>
            <w:proofErr w:type="gram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5FF5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4A7722C1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9AC4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1703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04AE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基于韧性城市理念的城市内涝灾害评估及其提升策略研究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-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以郑州市为例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58E2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戚宏宇</w:t>
            </w:r>
            <w:proofErr w:type="gramEnd"/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AF7E" w14:textId="764646AF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牛晓娜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张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敏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祁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培培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王素萍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刘玉娟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300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199B6035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1217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lastRenderedPageBreak/>
              <w:t>1704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DD3C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郑州推动制造业绿色发展的难点与对策研究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41AE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孙亚颇</w:t>
            </w:r>
            <w:proofErr w:type="gramEnd"/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85DB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黄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信恒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祝万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春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EDA2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26270242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8A92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1705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0184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医务社会工作融入医疗服务体系实践研究——以郑州市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S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医院为例——以郑州市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S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医院为例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162D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王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丹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5B24" w14:textId="01128E9B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胡慧娟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张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千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刘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雨萌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康雅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丹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林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琳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6706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 xml:space="preserve">  </w:t>
            </w:r>
          </w:p>
        </w:tc>
      </w:tr>
      <w:tr w:rsidR="00005D8B" w:rsidRPr="00E315C9" w14:paraId="021AF7B7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76D7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1706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0048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环境规制对郑州市企业绿色全要素生产率影响的实证研究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8C64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王玉坤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C80C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段楠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楠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司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蕊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赵吴静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周思淇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4788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770F64AE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C9A5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1707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B88D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“双循环”背景下郑州市物流业数字化转型策略研究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E280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薛潇雅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03D9" w14:textId="0AA5911E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孙西秀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顾海艳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韩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洁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党瑞楠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王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帅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49EA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277EEEA6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5CC7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1708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F19F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数智时代</w:t>
            </w:r>
            <w:proofErr w:type="gramEnd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郑州市</w:t>
            </w: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绿色算力发展</w:t>
            </w:r>
            <w:proofErr w:type="gramEnd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的现实困境和推进策略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2480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朱梦娣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FDC4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王亚婵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王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亭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吕若冰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14:paraId="6B0F3C0A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王文珂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王柳雅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原春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芬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44CB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486F51F0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140C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1709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DD9C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郑开同</w:t>
            </w:r>
            <w:r w:rsidRPr="00E315C9">
              <w:rPr>
                <w:rFonts w:ascii="楷体" w:eastAsia="楷体" w:hAnsi="楷体" w:cs="楷体" w:hint="eastAsia"/>
                <w:spacing w:val="-17"/>
                <w:sz w:val="24"/>
                <w:szCs w:val="24"/>
              </w:rPr>
              <w:t>城化水平测度及高质量发展研究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8DED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陈书燕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9849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宋丽杰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范彦松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李亚敏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14:paraId="1CD50489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张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莉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王俊青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B158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26614563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3D46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1710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A582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郑州市数字经济与实体经济高质量融合发展研究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4877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李亚敏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C7B6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张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莉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李国艳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宋丽杰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14:paraId="5DEA59B9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陈书燕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范彦松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E86D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2095FB2E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ABBF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1711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CBD9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郑州市红色文化资源融入大学生党史学习教育的路径研究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41A3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欧阳云飞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E328" w14:textId="42EC6D6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李义军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王俊明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张亚清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杨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4050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53C22137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DD71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1712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07B2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以“数”展“文”：</w:t>
            </w: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数智化</w:t>
            </w:r>
            <w:proofErr w:type="gramEnd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视域下郑州市文化创造性发展路径研究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3B17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何清瑶</w:t>
            </w:r>
            <w:proofErr w:type="gramEnd"/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BEA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杜尚远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王俊明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马治远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14:paraId="555BD938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杨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0F70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4F0CEA86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198A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1713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A5D0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大中小学思想政治教育一体化建设的郑州实践研究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FEDF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周雨卉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707A" w14:textId="131FA636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王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岩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胥懿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容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赵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静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王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菲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马信强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邢克鑫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CC63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601129EE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FA8F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1714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1EAA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推动数字经济与实体经济高质量融合发展研究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03A6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宋晓庆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D15F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张永鑫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李深磊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曹飞扬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14:paraId="404BE9BA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张晓冬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吴炳胜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5199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7FF43D07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7704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1715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88FA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民办高校中外合作办学本科项目现状与对策——以郑州商学院为例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C553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龙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瑞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C736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张晓冬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熊雅洁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周文倩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14:paraId="65443616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高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昂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陈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阳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D12C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70CE1A30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30A6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1716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3AED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郑州市</w:t>
            </w: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文旅文</w:t>
            </w:r>
            <w:proofErr w:type="gramEnd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创高质量融合发展路径和对策研究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8224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张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 </w:t>
            </w: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9C6F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董振华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高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静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王海英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14:paraId="45C923D1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郭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峰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EC6E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2040154E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A8A9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1717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33BD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基于空间优先级的绿色基础设施网络分析与优化研究—以郑州市为例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930E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付高原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5F2C" w14:textId="3FF57A7E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刘宏涛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孟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晗</w:t>
            </w:r>
            <w:proofErr w:type="gramEnd"/>
            <w:r w:rsid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杨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涛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耿中宝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付文鸽</w:t>
            </w:r>
            <w:proofErr w:type="gram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E1B7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123A633C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137F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1718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D7E3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产业协同对郑州都市圈高质量发展的影响研究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F6C2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付文鸽</w:t>
            </w:r>
            <w:proofErr w:type="gramEnd"/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3B68" w14:textId="476917BB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付高原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高孟冉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邵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劭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李国谨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王忠芝</w:t>
            </w:r>
            <w:proofErr w:type="gram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D0D6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1549A17E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9ED4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1719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2765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城市更新背景下郑州市老旧社区公共空间优化改造策略研究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3B9D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侯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佳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BB7E" w14:textId="7059384B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王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莉</w:t>
            </w:r>
            <w:proofErr w:type="gramEnd"/>
            <w:r w:rsid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马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微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宋阿媛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杜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娟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冯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楠</w:t>
            </w:r>
            <w:r w:rsid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张子悦</w:t>
            </w:r>
            <w:proofErr w:type="gram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B93A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5918574A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13D3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1720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5034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郑州城市文化基因谱系构建与活化策略研究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D0D4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王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瑶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2B1B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张鹏起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周明珠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王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9FB3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57038A1D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93BF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1721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B30B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数字技术助力下郑州文化资源优势转化为城市文化</w:t>
            </w: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软实力</w:t>
            </w:r>
            <w:proofErr w:type="gramEnd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的对策研究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90BB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朱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琦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0058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李玫欣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赵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越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马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微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14:paraId="63850277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丁雯菲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688D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2D05BCD9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70C6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1722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32FF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新一线城市大学生就业现状及对策研究——以郑州市地区为例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3D06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李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欣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798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魏会彦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李梓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棫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赵晓芳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14:paraId="5CFC98F2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周珊珊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张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瑜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56E0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072A01C6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92C5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1723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636A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高校课程</w:t>
            </w: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思政落实</w:t>
            </w:r>
            <w:proofErr w:type="gramEnd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立德树人的机制研究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96CD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王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松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0047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张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慧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钟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鸣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李玉萍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14:paraId="46E87A69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翟晓瑞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吉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宇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荀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陶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E715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03C68457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C70B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1724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E117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新时代红色歌曲融入高校思想政治教育的价值与创新路径研究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FF02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崔</w:t>
            </w:r>
            <w:proofErr w:type="gramEnd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劲草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A66D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张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梦尧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滕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菲菲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王子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豪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14:paraId="11256E01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张明月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DE00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637961CC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A504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1725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791F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人工智能时代</w:t>
            </w: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下软件</w:t>
            </w:r>
            <w:proofErr w:type="gramEnd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生成物的著作权问题研究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7F0B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郑璐璐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883D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王继风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毛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宁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李二红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14:paraId="03624B54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程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果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8DB6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7F978604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B17E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1726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F536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教育城镇化演进中郑州市城乡义务教育优质均衡的实现理路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C234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荀</w:t>
            </w:r>
            <w:proofErr w:type="gramEnd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陶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1777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袁泽月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王雯雯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常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权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14:paraId="23510128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张婉英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王劲草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1599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2641CDAE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35F8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1727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684C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郑州市学前融合教育服务现状的调查研究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1988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王静静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3BDD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滕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菲菲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吉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宇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宋文娟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14:paraId="473F75BC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张婉英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李艺帆</w:t>
            </w:r>
            <w:proofErr w:type="gram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8F13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541E4FE0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56C4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1728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6CC7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基于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CCL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语料库的郑州方言文化传播分析以方言词白为例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E463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赵清源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787D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王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凯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李林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林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程斯佳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14:paraId="1FE73B0A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唐帅菲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温舒涵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张明月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AA34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04F54A34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2D0D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1729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1C0C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数字化时代郑州殷商文化创造性转化与传播研究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C769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邢振毅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D2D2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石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璐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霍华民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王春枝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14:paraId="1D36ADAA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张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婉</w:t>
            </w:r>
            <w:proofErr w:type="gram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1166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4C901009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5FB1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1730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E8FC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数字化时代背景下郑州市“美好教育”实现路径研究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E3AA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滕</w:t>
            </w:r>
            <w:proofErr w:type="gramEnd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菲菲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BB9C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王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松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崔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劲草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胡慧娟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14:paraId="0F6D3B1F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李艺帆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王子豪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D9DE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0B0365A5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02CF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lastRenderedPageBreak/>
              <w:t>1731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9B5C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乡村振兴背景下郑州现代都市农业发展路径研究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024C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李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芳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EA69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王艺璇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王伟慧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王一轲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14:paraId="719A9EF3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陈心怡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宋姗姗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C431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7FF13542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1641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1732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6EA5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体</w:t>
            </w: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医</w:t>
            </w:r>
            <w:proofErr w:type="gramEnd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融合视角下郑州市养老服务模式优化研究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57CE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王幸新</w:t>
            </w:r>
            <w:proofErr w:type="gramEnd"/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4596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张元通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傅锦涛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陈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振永赵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咏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7DD5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51316E04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1FDB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1733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1090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短视频对青少年心理健康的消极影响及干预策略研究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55C1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张云宵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A741" w14:textId="68DAC909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梁培培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卫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丹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王小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颍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李云佳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黄静静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2FCC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:rsidRPr="00E315C9" w14:paraId="7076C316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5F2D" w14:textId="77777777" w:rsidR="00005D8B" w:rsidRPr="00E315C9" w:rsidRDefault="00D07EA3">
            <w:pPr>
              <w:spacing w:after="0" w:line="240" w:lineRule="exact"/>
              <w:ind w:left="425" w:rightChars="-30" w:right="-96" w:hanging="425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</w:pPr>
            <w:r w:rsidRPr="00E315C9">
              <w:rPr>
                <w:rFonts w:ascii="楷体" w:eastAsia="楷体" w:hAnsi="楷体" w:cs="楷体"/>
                <w:spacing w:val="-6"/>
                <w:sz w:val="24"/>
                <w:szCs w:val="24"/>
                <w:lang w:val="en"/>
              </w:rPr>
              <w:t>1734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2561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推进郑州</w:t>
            </w:r>
            <w:r w:rsidRPr="00E315C9">
              <w:rPr>
                <w:rFonts w:ascii="楷体" w:eastAsia="楷体" w:hAnsi="楷体" w:cs="楷体" w:hint="eastAsia"/>
                <w:spacing w:val="-17"/>
                <w:sz w:val="24"/>
                <w:szCs w:val="24"/>
              </w:rPr>
              <w:t>现代乡村治理的有效路径研究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C099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张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 </w:t>
            </w: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玲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7691" w14:textId="2C5F5435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李明哲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刘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珂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冯艳娟</w:t>
            </w:r>
          </w:p>
          <w:p w14:paraId="61924901" w14:textId="602E4B58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张文静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郭清琳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8B46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  <w:tr w:rsidR="00005D8B" w14:paraId="706EA590" w14:textId="77777777">
        <w:trPr>
          <w:cantSplit/>
          <w:trHeight w:val="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07D9" w14:textId="77777777" w:rsidR="00005D8B" w:rsidRPr="00E315C9" w:rsidRDefault="00D07EA3">
            <w:pPr>
              <w:spacing w:after="0" w:line="240" w:lineRule="exact"/>
              <w:ind w:rightChars="-30" w:right="-96"/>
              <w:jc w:val="righ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1735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D630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“数实融合”赋能郑州国家先进制造业高地建设路径探析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DEC7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卢</w:t>
            </w:r>
            <w:proofErr w:type="gramEnd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 xml:space="preserve">  </w:t>
            </w:r>
            <w:proofErr w:type="gramStart"/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璐</w:t>
            </w:r>
            <w:proofErr w:type="gramEnd"/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7559" w14:textId="6B0D63DB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李玉可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郑涵文</w:t>
            </w:r>
            <w:proofErr w:type="gramEnd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王世昕</w:t>
            </w: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14:paraId="08F6B73E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余佳</w:t>
            </w:r>
            <w:proofErr w:type="gramStart"/>
            <w:r w:rsidRPr="00E315C9">
              <w:rPr>
                <w:rFonts w:ascii="楷体" w:eastAsia="楷体" w:hAnsi="楷体" w:cs="楷体" w:hint="eastAsia"/>
                <w:sz w:val="24"/>
                <w:szCs w:val="24"/>
              </w:rPr>
              <w:t>颍</w:t>
            </w:r>
            <w:proofErr w:type="gram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8C2D" w14:textId="77777777" w:rsidR="00005D8B" w:rsidRPr="00E315C9" w:rsidRDefault="00D07EA3">
            <w:pPr>
              <w:spacing w:after="0" w:line="240" w:lineRule="exact"/>
              <w:ind w:leftChars="-30" w:left="-96" w:rightChars="-30" w:right="-96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E315C9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郑州商学院</w:t>
            </w:r>
          </w:p>
        </w:tc>
      </w:tr>
    </w:tbl>
    <w:p w14:paraId="5FD27208" w14:textId="77777777" w:rsidR="00005D8B" w:rsidRDefault="00005D8B">
      <w:pPr>
        <w:tabs>
          <w:tab w:val="left" w:pos="2340"/>
        </w:tabs>
        <w:spacing w:line="100" w:lineRule="exact"/>
      </w:pPr>
    </w:p>
    <w:p w14:paraId="276D8C54" w14:textId="77777777" w:rsidR="00005D8B" w:rsidRDefault="00005D8B">
      <w:pPr>
        <w:pStyle w:val="Default"/>
      </w:pPr>
    </w:p>
    <w:sectPr w:rsidR="00005D8B">
      <w:footerReference w:type="default" r:id="rId7"/>
      <w:pgSz w:w="11906" w:h="16838"/>
      <w:pgMar w:top="1134" w:right="1134" w:bottom="1134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1FD88" w14:textId="77777777" w:rsidR="00005D8B" w:rsidRDefault="00D07EA3">
      <w:pPr>
        <w:spacing w:line="240" w:lineRule="auto"/>
      </w:pPr>
      <w:r>
        <w:separator/>
      </w:r>
    </w:p>
  </w:endnote>
  <w:endnote w:type="continuationSeparator" w:id="0">
    <w:p w14:paraId="4489F41A" w14:textId="77777777" w:rsidR="00005D8B" w:rsidRDefault="00D07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E1CAF" w14:textId="77777777" w:rsidR="00005D8B" w:rsidRDefault="00D07EA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CD6F39" wp14:editId="3130BD5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86385" cy="273050"/>
              <wp:effectExtent l="0" t="0" r="0" b="0"/>
              <wp:wrapNone/>
              <wp:docPr id="132606112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8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DB9D93" w14:textId="77777777" w:rsidR="00005D8B" w:rsidRDefault="00D07EA3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CD6F3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8.65pt;margin-top:0;width:22.55pt;height:21.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" filled="f" stroked="f" strokeweight=".5pt">
              <v:textbox style="mso-fit-shape-to-text:t" inset="0,0,0,0">
                <w:txbxContent>
                  <w:p w14:paraId="35DB9D93" w14:textId="77777777" w:rsidR="00005D8B" w:rsidRDefault="00D07EA3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9EC59" w14:textId="77777777" w:rsidR="00005D8B" w:rsidRDefault="00D07EA3">
      <w:pPr>
        <w:spacing w:after="0"/>
      </w:pPr>
      <w:r>
        <w:separator/>
      </w:r>
    </w:p>
  </w:footnote>
  <w:footnote w:type="continuationSeparator" w:id="0">
    <w:p w14:paraId="6FCB63E6" w14:textId="77777777" w:rsidR="00005D8B" w:rsidRDefault="00D07EA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hideSpellingErrors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FhMWE0NDMyMjVmN2Y5Yjk0YmQwNDM0ZTI5YTJjODYifQ=="/>
  </w:docVars>
  <w:rsids>
    <w:rsidRoot w:val="5A457988"/>
    <w:rsid w:val="A57CD6B8"/>
    <w:rsid w:val="AEF6E106"/>
    <w:rsid w:val="AEFF8C90"/>
    <w:rsid w:val="AFB674B5"/>
    <w:rsid w:val="AFBECE3F"/>
    <w:rsid w:val="AFCF61ED"/>
    <w:rsid w:val="AFDF1515"/>
    <w:rsid w:val="B4FB3BE2"/>
    <w:rsid w:val="B73CD14F"/>
    <w:rsid w:val="BA7BC907"/>
    <w:rsid w:val="BA8EB441"/>
    <w:rsid w:val="BBAFB59E"/>
    <w:rsid w:val="BBB74E3A"/>
    <w:rsid w:val="BC2FD169"/>
    <w:rsid w:val="BEBF5398"/>
    <w:rsid w:val="BEDF6098"/>
    <w:rsid w:val="C5FF3AED"/>
    <w:rsid w:val="C7F95B0A"/>
    <w:rsid w:val="CD8F2EA7"/>
    <w:rsid w:val="CDBD70D7"/>
    <w:rsid w:val="CEB2CC82"/>
    <w:rsid w:val="CFFE2E6F"/>
    <w:rsid w:val="CFFFDFEF"/>
    <w:rsid w:val="D2D9F074"/>
    <w:rsid w:val="D37A3435"/>
    <w:rsid w:val="D6EB7C76"/>
    <w:rsid w:val="D98F6BC1"/>
    <w:rsid w:val="DA7F7B91"/>
    <w:rsid w:val="DDBF441A"/>
    <w:rsid w:val="DDEE06AA"/>
    <w:rsid w:val="DDFF407E"/>
    <w:rsid w:val="DEEF83E2"/>
    <w:rsid w:val="DF2E8CAF"/>
    <w:rsid w:val="DF7F789D"/>
    <w:rsid w:val="DF8DC3AA"/>
    <w:rsid w:val="DF994C1C"/>
    <w:rsid w:val="DFDB2BAC"/>
    <w:rsid w:val="DFF862A2"/>
    <w:rsid w:val="DFFFD919"/>
    <w:rsid w:val="E3B6C508"/>
    <w:rsid w:val="E7FB58EC"/>
    <w:rsid w:val="EB7A8A91"/>
    <w:rsid w:val="EC9E7751"/>
    <w:rsid w:val="ED77A27A"/>
    <w:rsid w:val="EDEFCB64"/>
    <w:rsid w:val="EF7BE504"/>
    <w:rsid w:val="EFA6309A"/>
    <w:rsid w:val="EFBF19CD"/>
    <w:rsid w:val="EFBFBD00"/>
    <w:rsid w:val="EFCF3284"/>
    <w:rsid w:val="EFEC62DA"/>
    <w:rsid w:val="EFF77A42"/>
    <w:rsid w:val="F27FE75F"/>
    <w:rsid w:val="F36D02CE"/>
    <w:rsid w:val="F37FB083"/>
    <w:rsid w:val="F3FB7E97"/>
    <w:rsid w:val="F6FF4CCB"/>
    <w:rsid w:val="F79B8D7F"/>
    <w:rsid w:val="F7BB8862"/>
    <w:rsid w:val="F7CFFDB6"/>
    <w:rsid w:val="F7EE64B2"/>
    <w:rsid w:val="F7F732F9"/>
    <w:rsid w:val="F7FBE497"/>
    <w:rsid w:val="F96FF86B"/>
    <w:rsid w:val="F9F717C8"/>
    <w:rsid w:val="F9FF9CE0"/>
    <w:rsid w:val="FA7F24C5"/>
    <w:rsid w:val="FB8F0B2C"/>
    <w:rsid w:val="FBFB0191"/>
    <w:rsid w:val="FC25A080"/>
    <w:rsid w:val="FCB6C9E6"/>
    <w:rsid w:val="FCFFF5FC"/>
    <w:rsid w:val="FDB71B0E"/>
    <w:rsid w:val="FDEFF1C0"/>
    <w:rsid w:val="FDF350B6"/>
    <w:rsid w:val="FDF5F6F3"/>
    <w:rsid w:val="FDFE9032"/>
    <w:rsid w:val="FE7F76DE"/>
    <w:rsid w:val="FEB74578"/>
    <w:rsid w:val="FEBFFB9F"/>
    <w:rsid w:val="FEF7E21E"/>
    <w:rsid w:val="FF71E6BF"/>
    <w:rsid w:val="FF7E1B9E"/>
    <w:rsid w:val="FF7F8491"/>
    <w:rsid w:val="FFAFE540"/>
    <w:rsid w:val="FFB7002C"/>
    <w:rsid w:val="FFBA4EC3"/>
    <w:rsid w:val="FFDD0503"/>
    <w:rsid w:val="FFDF5086"/>
    <w:rsid w:val="FFE9B490"/>
    <w:rsid w:val="FFEA8B9E"/>
    <w:rsid w:val="FFEFABD8"/>
    <w:rsid w:val="FFEFE51A"/>
    <w:rsid w:val="FFF71020"/>
    <w:rsid w:val="FFF7D62D"/>
    <w:rsid w:val="FFFD8B29"/>
    <w:rsid w:val="00005D8B"/>
    <w:rsid w:val="00031058"/>
    <w:rsid w:val="000442F4"/>
    <w:rsid w:val="000463BD"/>
    <w:rsid w:val="00094551"/>
    <w:rsid w:val="000F223D"/>
    <w:rsid w:val="00100804"/>
    <w:rsid w:val="001A3630"/>
    <w:rsid w:val="002140F5"/>
    <w:rsid w:val="002168B2"/>
    <w:rsid w:val="00223BB4"/>
    <w:rsid w:val="00253E7A"/>
    <w:rsid w:val="0025793F"/>
    <w:rsid w:val="00273A75"/>
    <w:rsid w:val="002A10DE"/>
    <w:rsid w:val="002A381A"/>
    <w:rsid w:val="002F3265"/>
    <w:rsid w:val="00312D1E"/>
    <w:rsid w:val="00336325"/>
    <w:rsid w:val="00345ECB"/>
    <w:rsid w:val="00390CBD"/>
    <w:rsid w:val="003B1CE5"/>
    <w:rsid w:val="003C7FBD"/>
    <w:rsid w:val="0040161B"/>
    <w:rsid w:val="0042289A"/>
    <w:rsid w:val="00485B15"/>
    <w:rsid w:val="004B6366"/>
    <w:rsid w:val="0050008C"/>
    <w:rsid w:val="00501C32"/>
    <w:rsid w:val="0051495D"/>
    <w:rsid w:val="0051503D"/>
    <w:rsid w:val="00531A09"/>
    <w:rsid w:val="0059345D"/>
    <w:rsid w:val="005C0EC1"/>
    <w:rsid w:val="005D1BC4"/>
    <w:rsid w:val="005D7A61"/>
    <w:rsid w:val="00605500"/>
    <w:rsid w:val="00614953"/>
    <w:rsid w:val="00667D9E"/>
    <w:rsid w:val="006A0F84"/>
    <w:rsid w:val="006C31AD"/>
    <w:rsid w:val="006E077D"/>
    <w:rsid w:val="00715FC7"/>
    <w:rsid w:val="007201B5"/>
    <w:rsid w:val="00732580"/>
    <w:rsid w:val="00750536"/>
    <w:rsid w:val="0078004F"/>
    <w:rsid w:val="007C0976"/>
    <w:rsid w:val="00806DA7"/>
    <w:rsid w:val="00813A63"/>
    <w:rsid w:val="00830E09"/>
    <w:rsid w:val="00846839"/>
    <w:rsid w:val="00863E5A"/>
    <w:rsid w:val="008643B6"/>
    <w:rsid w:val="0086644D"/>
    <w:rsid w:val="00872950"/>
    <w:rsid w:val="00892359"/>
    <w:rsid w:val="009000FE"/>
    <w:rsid w:val="00917346"/>
    <w:rsid w:val="00947144"/>
    <w:rsid w:val="00994929"/>
    <w:rsid w:val="009A5097"/>
    <w:rsid w:val="009B68A7"/>
    <w:rsid w:val="009B752D"/>
    <w:rsid w:val="009C0431"/>
    <w:rsid w:val="00A3576D"/>
    <w:rsid w:val="00A56788"/>
    <w:rsid w:val="00A839D5"/>
    <w:rsid w:val="00AE62E0"/>
    <w:rsid w:val="00AF20F4"/>
    <w:rsid w:val="00B1277D"/>
    <w:rsid w:val="00B36665"/>
    <w:rsid w:val="00B631FD"/>
    <w:rsid w:val="00B81F35"/>
    <w:rsid w:val="00B85B1D"/>
    <w:rsid w:val="00C227FD"/>
    <w:rsid w:val="00C33D6F"/>
    <w:rsid w:val="00C577E2"/>
    <w:rsid w:val="00C632E9"/>
    <w:rsid w:val="00C86617"/>
    <w:rsid w:val="00CA3D33"/>
    <w:rsid w:val="00CA7307"/>
    <w:rsid w:val="00CF4F6E"/>
    <w:rsid w:val="00D07EA3"/>
    <w:rsid w:val="00D24FA4"/>
    <w:rsid w:val="00D4418D"/>
    <w:rsid w:val="00D51DA2"/>
    <w:rsid w:val="00D61125"/>
    <w:rsid w:val="00D61475"/>
    <w:rsid w:val="00D6765D"/>
    <w:rsid w:val="00D74E7E"/>
    <w:rsid w:val="00DA76D5"/>
    <w:rsid w:val="00DD687F"/>
    <w:rsid w:val="00DF2ABC"/>
    <w:rsid w:val="00E315C9"/>
    <w:rsid w:val="00E60925"/>
    <w:rsid w:val="00E762D2"/>
    <w:rsid w:val="00E80DC7"/>
    <w:rsid w:val="00E86E41"/>
    <w:rsid w:val="00E93C8E"/>
    <w:rsid w:val="00EB06F5"/>
    <w:rsid w:val="00EB0CA3"/>
    <w:rsid w:val="00EC5991"/>
    <w:rsid w:val="00ED06AB"/>
    <w:rsid w:val="00ED7B1F"/>
    <w:rsid w:val="00F52DC9"/>
    <w:rsid w:val="00FC607C"/>
    <w:rsid w:val="00FE4F3C"/>
    <w:rsid w:val="00FF17FC"/>
    <w:rsid w:val="01203FAE"/>
    <w:rsid w:val="03FF94F4"/>
    <w:rsid w:val="06F93336"/>
    <w:rsid w:val="08AA065E"/>
    <w:rsid w:val="0E0FC82F"/>
    <w:rsid w:val="0FFDC96D"/>
    <w:rsid w:val="13FF21AA"/>
    <w:rsid w:val="169C04C9"/>
    <w:rsid w:val="17153A43"/>
    <w:rsid w:val="1BF77CE2"/>
    <w:rsid w:val="1DBF745B"/>
    <w:rsid w:val="1DFED8FC"/>
    <w:rsid w:val="1F6F089B"/>
    <w:rsid w:val="1F7F8792"/>
    <w:rsid w:val="1FEF8568"/>
    <w:rsid w:val="1FFAAF91"/>
    <w:rsid w:val="204F63AA"/>
    <w:rsid w:val="2689526D"/>
    <w:rsid w:val="27EBE984"/>
    <w:rsid w:val="29D36EFE"/>
    <w:rsid w:val="2DB7A751"/>
    <w:rsid w:val="2DE6A0D9"/>
    <w:rsid w:val="2FE782DF"/>
    <w:rsid w:val="30100C1E"/>
    <w:rsid w:val="30EB5AD4"/>
    <w:rsid w:val="31D75058"/>
    <w:rsid w:val="338BDBA7"/>
    <w:rsid w:val="37BD3919"/>
    <w:rsid w:val="38274B61"/>
    <w:rsid w:val="3AF94DFC"/>
    <w:rsid w:val="3B7DC8C8"/>
    <w:rsid w:val="3BDFC2FB"/>
    <w:rsid w:val="3E5EF2CD"/>
    <w:rsid w:val="3E7E36DB"/>
    <w:rsid w:val="3EDDC0B5"/>
    <w:rsid w:val="3F247C8C"/>
    <w:rsid w:val="3FBF0DED"/>
    <w:rsid w:val="3FDFAD69"/>
    <w:rsid w:val="3FFFC885"/>
    <w:rsid w:val="41DF5D26"/>
    <w:rsid w:val="43EE0562"/>
    <w:rsid w:val="46BA58D8"/>
    <w:rsid w:val="47F78101"/>
    <w:rsid w:val="4BDD5D13"/>
    <w:rsid w:val="4F7D6AEC"/>
    <w:rsid w:val="4FDD221E"/>
    <w:rsid w:val="4FDED024"/>
    <w:rsid w:val="4FEFF8A9"/>
    <w:rsid w:val="52EFC860"/>
    <w:rsid w:val="57FD2D30"/>
    <w:rsid w:val="57FF8689"/>
    <w:rsid w:val="586E0B2A"/>
    <w:rsid w:val="5A457988"/>
    <w:rsid w:val="5BED5CF1"/>
    <w:rsid w:val="5DD540C2"/>
    <w:rsid w:val="5EFF4AC0"/>
    <w:rsid w:val="5F2D1027"/>
    <w:rsid w:val="5F3F2F29"/>
    <w:rsid w:val="5F72AA85"/>
    <w:rsid w:val="5FBBBF46"/>
    <w:rsid w:val="5FE226D8"/>
    <w:rsid w:val="5FFB604A"/>
    <w:rsid w:val="5FFE61FC"/>
    <w:rsid w:val="6359314C"/>
    <w:rsid w:val="65A7230F"/>
    <w:rsid w:val="679526A3"/>
    <w:rsid w:val="67BF59CE"/>
    <w:rsid w:val="67ED2C64"/>
    <w:rsid w:val="6BC3FAD2"/>
    <w:rsid w:val="6D8373C7"/>
    <w:rsid w:val="6FAF9F56"/>
    <w:rsid w:val="6FD5833A"/>
    <w:rsid w:val="706A4D91"/>
    <w:rsid w:val="72FFF878"/>
    <w:rsid w:val="73276978"/>
    <w:rsid w:val="736B8C74"/>
    <w:rsid w:val="758A7FAD"/>
    <w:rsid w:val="759E1DEE"/>
    <w:rsid w:val="75DE66E4"/>
    <w:rsid w:val="767D03C6"/>
    <w:rsid w:val="769E0345"/>
    <w:rsid w:val="77B6DFC9"/>
    <w:rsid w:val="77E3D5BB"/>
    <w:rsid w:val="77F7FB0E"/>
    <w:rsid w:val="77F97386"/>
    <w:rsid w:val="77FE2236"/>
    <w:rsid w:val="77FF8F63"/>
    <w:rsid w:val="78140489"/>
    <w:rsid w:val="79AF9B6D"/>
    <w:rsid w:val="7A45FCC8"/>
    <w:rsid w:val="7BEBD63D"/>
    <w:rsid w:val="7BED083C"/>
    <w:rsid w:val="7C6D6ABE"/>
    <w:rsid w:val="7CFB2679"/>
    <w:rsid w:val="7D2E6EC9"/>
    <w:rsid w:val="7D8FEFA7"/>
    <w:rsid w:val="7DDD379C"/>
    <w:rsid w:val="7DDFBF63"/>
    <w:rsid w:val="7DED7611"/>
    <w:rsid w:val="7DEFDD7D"/>
    <w:rsid w:val="7EDE9CBC"/>
    <w:rsid w:val="7EEE67A1"/>
    <w:rsid w:val="7F7DD609"/>
    <w:rsid w:val="7FBE85C7"/>
    <w:rsid w:val="7FBF8F70"/>
    <w:rsid w:val="7FD727B2"/>
    <w:rsid w:val="7FDDB0F3"/>
    <w:rsid w:val="7FDFFC88"/>
    <w:rsid w:val="7FEE4BE5"/>
    <w:rsid w:val="7FFB6585"/>
    <w:rsid w:val="7FFE1A88"/>
    <w:rsid w:val="7FFE4A0C"/>
    <w:rsid w:val="8AEFED55"/>
    <w:rsid w:val="8FEF9ABC"/>
    <w:rsid w:val="8FFF0AF3"/>
    <w:rsid w:val="917E5BD4"/>
    <w:rsid w:val="99B55911"/>
    <w:rsid w:val="9A7D3388"/>
    <w:rsid w:val="9DDB9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D169"/>
  <w15:docId w15:val="{81B1A765-865B-4A65-9DAB-9A14916A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semiHidden="1" w:uiPriority="99" w:unhideWhenUsed="1" w:qFormat="1"/>
    <w:lsdException w:name="Subtitle" w:uiPriority="99" w:qFormat="1"/>
    <w:lsdException w:name="Body Text First Indent 2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autoRedefine/>
    <w:qFormat/>
    <w:pPr>
      <w:widowControl w:val="0"/>
      <w:spacing w:after="160" w:line="278" w:lineRule="auto"/>
      <w:jc w:val="both"/>
    </w:pPr>
    <w:rPr>
      <w:rFonts w:ascii="仿宋" w:eastAsia="仿宋" w:hAnsi="仿宋"/>
      <w:kern w:val="2"/>
      <w:sz w:val="32"/>
      <w:szCs w:val="32"/>
    </w:rPr>
  </w:style>
  <w:style w:type="paragraph" w:styleId="1">
    <w:name w:val="heading 1"/>
    <w:basedOn w:val="a"/>
    <w:next w:val="a"/>
    <w:link w:val="10"/>
    <w:qFormat/>
    <w:pPr>
      <w:spacing w:line="440" w:lineRule="exact"/>
      <w:jc w:val="center"/>
      <w:outlineLvl w:val="0"/>
    </w:pPr>
    <w:rPr>
      <w:rFonts w:ascii="宋体" w:eastAsia="方正小标宋简体" w:hAnsi="宋体" w:cs="宋体"/>
      <w:bCs/>
      <w:kern w:val="3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a"/>
    <w:autoRedefine/>
    <w:qFormat/>
    <w:pPr>
      <w:widowControl w:val="0"/>
      <w:autoSpaceDE w:val="0"/>
      <w:autoSpaceDN w:val="0"/>
      <w:adjustRightInd w:val="0"/>
      <w:spacing w:after="160" w:line="278" w:lineRule="auto"/>
    </w:pPr>
    <w:rPr>
      <w:rFonts w:ascii="仿宋_GB2312" w:eastAsia="仿宋_GB2312" w:hAnsi="Times New Roman" w:cs="Times New Roman"/>
      <w:color w:val="000000"/>
      <w:sz w:val="24"/>
      <w:szCs w:val="22"/>
    </w:rPr>
  </w:style>
  <w:style w:type="paragraph" w:styleId="a3">
    <w:name w:val="Body Text Indent"/>
    <w:basedOn w:val="a"/>
    <w:autoRedefine/>
    <w:uiPriority w:val="99"/>
    <w:semiHidden/>
    <w:unhideWhenUsed/>
    <w:qFormat/>
    <w:pPr>
      <w:spacing w:after="120"/>
      <w:ind w:leftChars="200" w:left="420"/>
    </w:p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Subtitle"/>
    <w:basedOn w:val="a"/>
    <w:next w:val="a"/>
    <w:autoRedefine/>
    <w:uiPriority w:val="99"/>
    <w:qFormat/>
    <w:pPr>
      <w:widowControl/>
      <w:wordWrap w:val="0"/>
      <w:spacing w:before="100" w:beforeAutospacing="1" w:after="60"/>
      <w:jc w:val="center"/>
    </w:pPr>
    <w:rPr>
      <w:sz w:val="24"/>
      <w:szCs w:val="24"/>
    </w:rPr>
  </w:style>
  <w:style w:type="paragraph" w:styleId="2">
    <w:name w:val="Body Text First Indent 2"/>
    <w:basedOn w:val="a3"/>
    <w:autoRedefine/>
    <w:uiPriority w:val="99"/>
    <w:semiHidden/>
    <w:unhideWhenUsed/>
    <w:qFormat/>
    <w:pPr>
      <w:ind w:firstLineChars="200" w:firstLine="420"/>
    </w:pPr>
  </w:style>
  <w:style w:type="character" w:customStyle="1" w:styleId="10">
    <w:name w:val="标题 1 字符"/>
    <w:basedOn w:val="a0"/>
    <w:link w:val="1"/>
    <w:autoRedefine/>
    <w:qFormat/>
    <w:rPr>
      <w:rFonts w:ascii="宋体" w:eastAsia="方正小标宋简体" w:hAnsi="宋体" w:cs="宋体"/>
      <w:bCs/>
      <w:kern w:val="36"/>
      <w:sz w:val="32"/>
      <w:szCs w:val="33"/>
    </w:rPr>
  </w:style>
  <w:style w:type="paragraph" w:customStyle="1" w:styleId="a7">
    <w:name w:val="目录"/>
    <w:basedOn w:val="a"/>
    <w:autoRedefine/>
    <w:qFormat/>
    <w:pPr>
      <w:adjustRightInd w:val="0"/>
      <w:spacing w:line="440" w:lineRule="exact"/>
      <w:jc w:val="center"/>
    </w:pPr>
    <w:rPr>
      <w:rFonts w:ascii="方正小标宋简体" w:eastAsia="方正小标宋简体" w:hAnsi="方正小标宋简体" w:cs="方正小标宋简体" w:hint="eastAsia"/>
      <w:kern w:val="36"/>
      <w:sz w:val="30"/>
      <w:szCs w:val="48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11">
    <w:name w:val="修订1"/>
    <w:autoRedefine/>
    <w:hidden/>
    <w:uiPriority w:val="99"/>
    <w:unhideWhenUsed/>
    <w:qFormat/>
    <w:rPr>
      <w:rFonts w:ascii="仿宋" w:eastAsia="仿宋" w:hAnsi="仿宋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三妹</dc:creator>
  <cp:lastModifiedBy>刘宁宁</cp:lastModifiedBy>
  <cp:revision>31</cp:revision>
  <cp:lastPrinted>2024-06-13T00:54:00Z</cp:lastPrinted>
  <dcterms:created xsi:type="dcterms:W3CDTF">2024-06-12T03:17:00Z</dcterms:created>
  <dcterms:modified xsi:type="dcterms:W3CDTF">2024-06-20T00:58:00Z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ACED7922129643CEACD9FFAB9E3A7C19_11</vt:lpwstr>
  </property>
</Properties>
</file>